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A6" w:rsidRDefault="000379A6" w:rsidP="000379A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ΥΠΟΥΡΓΕΙΟ ΕΡΓΑΣΙΑΣ, ΠΡΟΝΟΙΑΣ ΚΑΙ ΚΟΙΝΩΝΙΚΩΝ ΑΣΦΑΛΙΣΕΩΝ</w:t>
      </w:r>
    </w:p>
    <w:p w:rsidR="000379A6" w:rsidRDefault="000379A6" w:rsidP="000379A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ΑΝΑΚΟΙΝΩΣΗ</w:t>
      </w:r>
    </w:p>
    <w:p w:rsidR="00AC3325" w:rsidRPr="000379A6" w:rsidRDefault="00AC3325" w:rsidP="000379A6">
      <w:pPr>
        <w:jc w:val="center"/>
        <w:rPr>
          <w:rFonts w:ascii="Arial" w:hAnsi="Arial" w:cs="Arial"/>
          <w:b/>
          <w:color w:val="292F45"/>
          <w:sz w:val="24"/>
          <w:szCs w:val="24"/>
          <w:u w:val="single"/>
          <w:shd w:val="clear" w:color="auto" w:fill="FFFFFF"/>
        </w:rPr>
      </w:pPr>
      <w:r w:rsidRPr="000379A6">
        <w:rPr>
          <w:rFonts w:ascii="Arial" w:hAnsi="Arial" w:cs="Arial"/>
          <w:b/>
          <w:color w:val="292F45"/>
          <w:sz w:val="24"/>
          <w:szCs w:val="24"/>
          <w:u w:val="single"/>
          <w:shd w:val="clear" w:color="auto" w:fill="FFFFFF"/>
        </w:rPr>
        <w:t>Υποβολή Στοιχείων Τραπεζικού Λογαριασμού (ΙΒΑΝ)</w:t>
      </w:r>
    </w:p>
    <w:p w:rsidR="00AC3325" w:rsidRPr="00AC3325" w:rsidRDefault="00AC3325" w:rsidP="00AC3325">
      <w:pPr>
        <w:jc w:val="both"/>
        <w:rPr>
          <w:rFonts w:ascii="Arial" w:hAnsi="Arial" w:cs="Arial"/>
          <w:color w:val="292F45"/>
          <w:sz w:val="24"/>
          <w:szCs w:val="24"/>
          <w:shd w:val="clear" w:color="auto" w:fill="FFFFFF"/>
        </w:rPr>
      </w:pPr>
      <w:r w:rsidRPr="00AC3325">
        <w:rPr>
          <w:rFonts w:ascii="Arial" w:hAnsi="Arial" w:cs="Arial"/>
          <w:color w:val="292F45"/>
          <w:sz w:val="24"/>
          <w:szCs w:val="24"/>
          <w:shd w:val="clear" w:color="auto" w:fill="FFFFFF"/>
        </w:rPr>
        <w:t>Σε συνέχεια της ανακοίνωσης του Υπουργείου Εργασίας, Πρόνοιας και Κοινωνικών Ασφαλίσεων της 31ης Αυγούστου στην οποία γίνεται αναφορά ότι η Παρασκευή, 4 Σεπτεμβρίου 2020 είναι η καταληκτική ημερομηνία υποβολής αιτήσεων στα Ειδικά Σχέδια της περιόδου 1/8/2020 μέχρι 31/8/2020, ανακοινώνεται ότι η αίτηση για δήλωση των στοιχείων του τραπεζικού λογαριασμού νομικών προσώπων (ΕΕΑ12) και η αίτηση για δήλωση των στοιχείων του τραπεζικού λογαριασμού φυσικών προσώπων (ΕΕΑ6) θα παραμείνουν ανοικτές.</w:t>
      </w:r>
    </w:p>
    <w:p w:rsidR="00AE7450" w:rsidRDefault="00AC3325" w:rsidP="00AC3325">
      <w:pPr>
        <w:jc w:val="both"/>
        <w:rPr>
          <w:rFonts w:ascii="Arial" w:hAnsi="Arial" w:cs="Arial"/>
          <w:color w:val="292F45"/>
          <w:sz w:val="24"/>
          <w:szCs w:val="24"/>
          <w:shd w:val="clear" w:color="auto" w:fill="FFFFFF"/>
        </w:rPr>
      </w:pPr>
      <w:proofErr w:type="spellStart"/>
      <w:r w:rsidRPr="00AC3325">
        <w:rPr>
          <w:rFonts w:ascii="Arial" w:hAnsi="Arial" w:cs="Arial"/>
          <w:color w:val="292F45"/>
          <w:sz w:val="24"/>
          <w:szCs w:val="24"/>
          <w:shd w:val="clear" w:color="auto" w:fill="FFFFFF"/>
        </w:rPr>
        <w:t>Αιτητές</w:t>
      </w:r>
      <w:proofErr w:type="spellEnd"/>
      <w:r w:rsidRPr="00AC3325">
        <w:rPr>
          <w:rFonts w:ascii="Arial" w:hAnsi="Arial" w:cs="Arial"/>
          <w:color w:val="292F45"/>
          <w:sz w:val="24"/>
          <w:szCs w:val="24"/>
          <w:shd w:val="clear" w:color="auto" w:fill="FFFFFF"/>
        </w:rPr>
        <w:t xml:space="preserve"> που δεν έχουν υποβάλει τα στοιχεία του τραπεζικού τους λογαριασμού παροτρύνονται να το πράξουν το συντομότερο δυνατό αφού, σε αντίθετη περίπτωση, η καταβολή των επιδομάτων θα γίνει με επιτα</w:t>
      </w:r>
      <w:r w:rsidR="000379A6">
        <w:rPr>
          <w:rFonts w:ascii="Arial" w:hAnsi="Arial" w:cs="Arial"/>
          <w:color w:val="292F45"/>
          <w:sz w:val="24"/>
          <w:szCs w:val="24"/>
          <w:shd w:val="clear" w:color="auto" w:fill="FFFFFF"/>
        </w:rPr>
        <w:t>γή που συνεπάγεται καθυστέρηση.</w:t>
      </w:r>
    </w:p>
    <w:p w:rsidR="000379A6" w:rsidRDefault="000379A6" w:rsidP="00AC3325">
      <w:pPr>
        <w:jc w:val="both"/>
        <w:rPr>
          <w:rFonts w:ascii="Arial" w:hAnsi="Arial" w:cs="Arial"/>
          <w:color w:val="292F45"/>
          <w:sz w:val="24"/>
          <w:szCs w:val="24"/>
          <w:shd w:val="clear" w:color="auto" w:fill="FFFFFF"/>
        </w:rPr>
      </w:pPr>
    </w:p>
    <w:p w:rsidR="000379A6" w:rsidRPr="00AC3325" w:rsidRDefault="000379A6" w:rsidP="00AC3325">
      <w:pPr>
        <w:jc w:val="both"/>
        <w:rPr>
          <w:rFonts w:ascii="Arial" w:hAnsi="Arial" w:cs="Arial"/>
          <w:color w:val="292F4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92F45"/>
          <w:sz w:val="24"/>
          <w:szCs w:val="24"/>
          <w:shd w:val="clear" w:color="auto" w:fill="FFFFFF"/>
        </w:rPr>
        <w:t>4 Σεπτεμβρίου 2020</w:t>
      </w:r>
      <w:bookmarkStart w:id="0" w:name="_GoBack"/>
      <w:bookmarkEnd w:id="0"/>
    </w:p>
    <w:sectPr w:rsidR="000379A6" w:rsidRPr="00AC33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50"/>
    <w:rsid w:val="00004916"/>
    <w:rsid w:val="000379A6"/>
    <w:rsid w:val="00150417"/>
    <w:rsid w:val="001B6325"/>
    <w:rsid w:val="002A6AA7"/>
    <w:rsid w:val="003846EF"/>
    <w:rsid w:val="00391D50"/>
    <w:rsid w:val="003D2474"/>
    <w:rsid w:val="00435604"/>
    <w:rsid w:val="0049358E"/>
    <w:rsid w:val="005034D3"/>
    <w:rsid w:val="005043F4"/>
    <w:rsid w:val="00563D8E"/>
    <w:rsid w:val="00622AFC"/>
    <w:rsid w:val="00705AB2"/>
    <w:rsid w:val="00776F41"/>
    <w:rsid w:val="007B0FA8"/>
    <w:rsid w:val="00830C78"/>
    <w:rsid w:val="00A10F4D"/>
    <w:rsid w:val="00A20AA8"/>
    <w:rsid w:val="00AC3325"/>
    <w:rsid w:val="00AE7450"/>
    <w:rsid w:val="00AF002A"/>
    <w:rsid w:val="00BC2D3F"/>
    <w:rsid w:val="00C605D8"/>
    <w:rsid w:val="00D02657"/>
    <w:rsid w:val="00E97800"/>
    <w:rsid w:val="00F12CE9"/>
    <w:rsid w:val="00F34286"/>
    <w:rsid w:val="00F368DF"/>
    <w:rsid w:val="00F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F3D5"/>
  <w15:chartTrackingRefBased/>
  <w15:docId w15:val="{4380B0AF-4CF6-4D5A-AD5D-D0E91555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74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B2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</dc:creator>
  <cp:keywords/>
  <dc:description/>
  <cp:lastModifiedBy>Vassiliki</cp:lastModifiedBy>
  <cp:revision>1</cp:revision>
  <cp:lastPrinted>2020-09-04T11:27:00Z</cp:lastPrinted>
  <dcterms:created xsi:type="dcterms:W3CDTF">2020-09-04T10:20:00Z</dcterms:created>
  <dcterms:modified xsi:type="dcterms:W3CDTF">2020-09-04T12:20:00Z</dcterms:modified>
</cp:coreProperties>
</file>